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A0" w:rsidRPr="00BC2C1D" w:rsidRDefault="002218A0" w:rsidP="002218A0">
      <w:pPr>
        <w:pStyle w:val="ListParagraph"/>
        <w:spacing w:line="360" w:lineRule="auto"/>
        <w:ind w:left="630"/>
        <w:rPr>
          <w:rFonts w:asciiTheme="majorHAnsi" w:hAnsiTheme="majorHAnsi"/>
          <w:b/>
          <w:i/>
          <w:sz w:val="32"/>
          <w:szCs w:val="32"/>
        </w:rPr>
      </w:pPr>
      <w:bookmarkStart w:id="0" w:name="_GoBack"/>
      <w:bookmarkEnd w:id="0"/>
      <w:r w:rsidRPr="00BC2C1D">
        <w:rPr>
          <w:rFonts w:asciiTheme="majorHAnsi" w:hAnsiTheme="majorHAnsi"/>
          <w:b/>
          <w:i/>
          <w:sz w:val="32"/>
          <w:szCs w:val="32"/>
        </w:rPr>
        <w:t>RHETORICAL DEVICES / FIGURATIVE LANGUAGE</w:t>
      </w:r>
    </w:p>
    <w:p w:rsidR="002218A0" w:rsidRPr="005D49E3" w:rsidRDefault="002218A0" w:rsidP="002218A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0"/>
          <w:szCs w:val="30"/>
        </w:rPr>
      </w:pPr>
      <w:r w:rsidRPr="005D49E3">
        <w:rPr>
          <w:rFonts w:asciiTheme="majorHAnsi" w:hAnsiTheme="majorHAnsi"/>
          <w:sz w:val="30"/>
          <w:szCs w:val="30"/>
        </w:rPr>
        <w:t>Alliteration – Repetition of consonant sounds at the start of words</w:t>
      </w:r>
      <w:r w:rsidR="00046BAC" w:rsidRPr="005D49E3">
        <w:rPr>
          <w:rFonts w:asciiTheme="majorHAnsi" w:hAnsiTheme="majorHAnsi"/>
          <w:sz w:val="30"/>
          <w:szCs w:val="30"/>
        </w:rPr>
        <w:t>. (Peter Piper picked…)</w:t>
      </w:r>
    </w:p>
    <w:p w:rsidR="00BC2C1D" w:rsidRPr="005D49E3" w:rsidRDefault="00BC2C1D" w:rsidP="002218A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0"/>
          <w:szCs w:val="30"/>
        </w:rPr>
      </w:pPr>
      <w:r w:rsidRPr="005D49E3">
        <w:rPr>
          <w:rFonts w:asciiTheme="majorHAnsi" w:hAnsiTheme="majorHAnsi"/>
          <w:sz w:val="30"/>
          <w:szCs w:val="30"/>
        </w:rPr>
        <w:t>Allusion – Refers to something else, often a known story, poem, song, etc.</w:t>
      </w:r>
      <w:r w:rsidR="00A13CB7" w:rsidRPr="005D49E3">
        <w:rPr>
          <w:rFonts w:asciiTheme="majorHAnsi" w:hAnsiTheme="majorHAnsi"/>
          <w:sz w:val="30"/>
          <w:szCs w:val="30"/>
        </w:rPr>
        <w:t xml:space="preserve"> (“I was surprised his nose was not growing like Pinocchio’s.”)</w:t>
      </w:r>
    </w:p>
    <w:p w:rsidR="002218A0" w:rsidRPr="005D49E3" w:rsidRDefault="002218A0" w:rsidP="002218A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0"/>
          <w:szCs w:val="30"/>
        </w:rPr>
      </w:pPr>
      <w:r w:rsidRPr="005D49E3">
        <w:rPr>
          <w:rFonts w:asciiTheme="majorHAnsi" w:hAnsiTheme="majorHAnsi"/>
          <w:sz w:val="30"/>
          <w:szCs w:val="30"/>
        </w:rPr>
        <w:t>Anaphora – Repetition of a word or phrase at the beginning of successive phrases, clauses or lines.</w:t>
      </w:r>
      <w:r w:rsidR="00046BAC" w:rsidRPr="005D49E3">
        <w:rPr>
          <w:rFonts w:asciiTheme="majorHAnsi" w:hAnsiTheme="majorHAnsi"/>
          <w:sz w:val="30"/>
          <w:szCs w:val="30"/>
        </w:rPr>
        <w:t xml:space="preserve"> (“I have a dream…”)</w:t>
      </w:r>
    </w:p>
    <w:p w:rsidR="00046BAC" w:rsidRPr="005D49E3" w:rsidRDefault="00046BAC" w:rsidP="002218A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0"/>
          <w:szCs w:val="30"/>
        </w:rPr>
      </w:pPr>
      <w:proofErr w:type="spellStart"/>
      <w:r w:rsidRPr="005D49E3">
        <w:rPr>
          <w:rFonts w:asciiTheme="majorHAnsi" w:hAnsiTheme="majorHAnsi"/>
          <w:sz w:val="30"/>
          <w:szCs w:val="30"/>
        </w:rPr>
        <w:t>Antimetabole</w:t>
      </w:r>
      <w:proofErr w:type="spellEnd"/>
      <w:r w:rsidRPr="005D49E3">
        <w:rPr>
          <w:rFonts w:asciiTheme="majorHAnsi" w:hAnsiTheme="majorHAnsi"/>
          <w:sz w:val="30"/>
          <w:szCs w:val="30"/>
        </w:rPr>
        <w:t xml:space="preserve"> - the repetition of words in successive clauses, but in transposed order</w:t>
      </w:r>
      <w:r w:rsidR="00A13CB7" w:rsidRPr="005D49E3">
        <w:rPr>
          <w:rFonts w:asciiTheme="majorHAnsi" w:hAnsiTheme="majorHAnsi"/>
          <w:sz w:val="30"/>
          <w:szCs w:val="30"/>
        </w:rPr>
        <w:t>.</w:t>
      </w:r>
      <w:r w:rsidRPr="005D49E3">
        <w:rPr>
          <w:rFonts w:asciiTheme="majorHAnsi" w:hAnsiTheme="majorHAnsi"/>
          <w:sz w:val="30"/>
          <w:szCs w:val="30"/>
        </w:rPr>
        <w:t xml:space="preserve"> (e.g., "I know what I</w:t>
      </w:r>
      <w:r w:rsidR="00A13CB7" w:rsidRPr="005D49E3">
        <w:rPr>
          <w:rFonts w:asciiTheme="majorHAnsi" w:hAnsiTheme="majorHAnsi"/>
          <w:sz w:val="30"/>
          <w:szCs w:val="30"/>
        </w:rPr>
        <w:t xml:space="preserve"> like, and I like what I know")</w:t>
      </w:r>
    </w:p>
    <w:p w:rsidR="002218A0" w:rsidRPr="005D49E3" w:rsidRDefault="002218A0" w:rsidP="002218A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0"/>
          <w:szCs w:val="30"/>
        </w:rPr>
      </w:pPr>
      <w:r w:rsidRPr="005D49E3">
        <w:rPr>
          <w:rFonts w:asciiTheme="majorHAnsi" w:hAnsiTheme="majorHAnsi"/>
          <w:sz w:val="30"/>
          <w:szCs w:val="30"/>
        </w:rPr>
        <w:t>Antithesis – The contrast of ideas or words in a parallel structure.</w:t>
      </w:r>
      <w:r w:rsidR="00046BAC" w:rsidRPr="005D49E3">
        <w:rPr>
          <w:rFonts w:asciiTheme="majorHAnsi" w:hAnsiTheme="majorHAnsi"/>
          <w:sz w:val="30"/>
          <w:szCs w:val="30"/>
        </w:rPr>
        <w:t xml:space="preserve"> (“</w:t>
      </w:r>
      <w:r w:rsidR="00046BAC" w:rsidRPr="005D49E3">
        <w:rPr>
          <w:rFonts w:asciiTheme="majorHAnsi" w:hAnsiTheme="majorHAnsi"/>
          <w:bCs/>
          <w:sz w:val="30"/>
          <w:szCs w:val="30"/>
        </w:rPr>
        <w:t>Many are called</w:t>
      </w:r>
      <w:r w:rsidR="00046BAC" w:rsidRPr="005D49E3">
        <w:rPr>
          <w:rFonts w:asciiTheme="majorHAnsi" w:hAnsiTheme="majorHAnsi"/>
          <w:sz w:val="30"/>
          <w:szCs w:val="30"/>
        </w:rPr>
        <w:t xml:space="preserve">, but </w:t>
      </w:r>
      <w:r w:rsidR="00046BAC" w:rsidRPr="005D49E3">
        <w:rPr>
          <w:rFonts w:asciiTheme="majorHAnsi" w:hAnsiTheme="majorHAnsi"/>
          <w:bCs/>
          <w:sz w:val="30"/>
          <w:szCs w:val="30"/>
        </w:rPr>
        <w:t>few are chosen.”)</w:t>
      </w:r>
    </w:p>
    <w:p w:rsidR="002218A0" w:rsidRPr="005D49E3" w:rsidRDefault="002218A0" w:rsidP="002218A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0"/>
          <w:szCs w:val="30"/>
        </w:rPr>
      </w:pPr>
      <w:r w:rsidRPr="005D49E3">
        <w:rPr>
          <w:rFonts w:asciiTheme="majorHAnsi" w:hAnsiTheme="majorHAnsi"/>
          <w:sz w:val="30"/>
          <w:szCs w:val="30"/>
        </w:rPr>
        <w:t>Assonance – The repetition of vowel sounds within non-rhyming words.</w:t>
      </w:r>
      <w:r w:rsidR="00046BAC" w:rsidRPr="005D49E3">
        <w:rPr>
          <w:rFonts w:asciiTheme="majorHAnsi" w:hAnsiTheme="majorHAnsi"/>
          <w:sz w:val="30"/>
          <w:szCs w:val="30"/>
        </w:rPr>
        <w:t xml:space="preserve"> (“on a pr</w:t>
      </w:r>
      <w:r w:rsidR="00046BAC" w:rsidRPr="005D49E3">
        <w:rPr>
          <w:rFonts w:asciiTheme="majorHAnsi" w:hAnsiTheme="majorHAnsi"/>
          <w:b/>
          <w:bCs/>
          <w:sz w:val="30"/>
          <w:szCs w:val="30"/>
        </w:rPr>
        <w:t>ou</w:t>
      </w:r>
      <w:r w:rsidR="00046BAC" w:rsidRPr="005D49E3">
        <w:rPr>
          <w:rFonts w:asciiTheme="majorHAnsi" w:hAnsiTheme="majorHAnsi"/>
          <w:sz w:val="30"/>
          <w:szCs w:val="30"/>
        </w:rPr>
        <w:t>d r</w:t>
      </w:r>
      <w:r w:rsidR="00046BAC" w:rsidRPr="005D49E3">
        <w:rPr>
          <w:rFonts w:asciiTheme="majorHAnsi" w:hAnsiTheme="majorHAnsi"/>
          <w:b/>
          <w:bCs/>
          <w:sz w:val="30"/>
          <w:szCs w:val="30"/>
        </w:rPr>
        <w:t>ou</w:t>
      </w:r>
      <w:r w:rsidR="00046BAC" w:rsidRPr="005D49E3">
        <w:rPr>
          <w:rFonts w:asciiTheme="majorHAnsi" w:hAnsiTheme="majorHAnsi"/>
          <w:sz w:val="30"/>
          <w:szCs w:val="30"/>
        </w:rPr>
        <w:t>nd cl</w:t>
      </w:r>
      <w:r w:rsidR="00046BAC" w:rsidRPr="005D49E3">
        <w:rPr>
          <w:rFonts w:asciiTheme="majorHAnsi" w:hAnsiTheme="majorHAnsi"/>
          <w:b/>
          <w:bCs/>
          <w:sz w:val="30"/>
          <w:szCs w:val="30"/>
        </w:rPr>
        <w:t>ou</w:t>
      </w:r>
      <w:r w:rsidR="00046BAC" w:rsidRPr="005D49E3">
        <w:rPr>
          <w:rFonts w:asciiTheme="majorHAnsi" w:hAnsiTheme="majorHAnsi"/>
          <w:sz w:val="30"/>
          <w:szCs w:val="30"/>
        </w:rPr>
        <w:t>d in wh</w:t>
      </w:r>
      <w:r w:rsidR="00046BAC" w:rsidRPr="005D49E3">
        <w:rPr>
          <w:rFonts w:asciiTheme="majorHAnsi" w:hAnsiTheme="majorHAnsi"/>
          <w:b/>
          <w:bCs/>
          <w:sz w:val="30"/>
          <w:szCs w:val="30"/>
        </w:rPr>
        <w:t>i</w:t>
      </w:r>
      <w:r w:rsidR="00046BAC" w:rsidRPr="005D49E3">
        <w:rPr>
          <w:rFonts w:asciiTheme="majorHAnsi" w:hAnsiTheme="majorHAnsi"/>
          <w:sz w:val="30"/>
          <w:szCs w:val="30"/>
        </w:rPr>
        <w:t>te h</w:t>
      </w:r>
      <w:r w:rsidR="00046BAC" w:rsidRPr="005D49E3">
        <w:rPr>
          <w:rFonts w:asciiTheme="majorHAnsi" w:hAnsiTheme="majorHAnsi"/>
          <w:b/>
          <w:bCs/>
          <w:sz w:val="30"/>
          <w:szCs w:val="30"/>
        </w:rPr>
        <w:t>i</w:t>
      </w:r>
      <w:r w:rsidR="00046BAC" w:rsidRPr="005D49E3">
        <w:rPr>
          <w:rFonts w:asciiTheme="majorHAnsi" w:hAnsiTheme="majorHAnsi"/>
          <w:sz w:val="30"/>
          <w:szCs w:val="30"/>
        </w:rPr>
        <w:t>gh n</w:t>
      </w:r>
      <w:r w:rsidR="00046BAC" w:rsidRPr="005D49E3">
        <w:rPr>
          <w:rFonts w:asciiTheme="majorHAnsi" w:hAnsiTheme="majorHAnsi"/>
          <w:b/>
          <w:bCs/>
          <w:sz w:val="30"/>
          <w:szCs w:val="30"/>
        </w:rPr>
        <w:t>i</w:t>
      </w:r>
      <w:r w:rsidR="00046BAC" w:rsidRPr="005D49E3">
        <w:rPr>
          <w:rFonts w:asciiTheme="majorHAnsi" w:hAnsiTheme="majorHAnsi"/>
          <w:sz w:val="30"/>
          <w:szCs w:val="30"/>
        </w:rPr>
        <w:t>ght”)</w:t>
      </w:r>
    </w:p>
    <w:p w:rsidR="002218A0" w:rsidRPr="005D49E3" w:rsidRDefault="002218A0" w:rsidP="002218A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0"/>
          <w:szCs w:val="30"/>
        </w:rPr>
      </w:pPr>
      <w:r w:rsidRPr="005D49E3">
        <w:rPr>
          <w:rFonts w:asciiTheme="majorHAnsi" w:hAnsiTheme="majorHAnsi"/>
          <w:sz w:val="30"/>
          <w:szCs w:val="30"/>
        </w:rPr>
        <w:t>Hyperbole – Obvious and intentional exaggeration.</w:t>
      </w:r>
      <w:r w:rsidR="00046BAC" w:rsidRPr="005D49E3">
        <w:rPr>
          <w:rFonts w:asciiTheme="majorHAnsi" w:hAnsiTheme="majorHAnsi"/>
          <w:sz w:val="30"/>
          <w:szCs w:val="30"/>
        </w:rPr>
        <w:t xml:space="preserve"> (“I could eat a horse.”)</w:t>
      </w:r>
    </w:p>
    <w:p w:rsidR="002218A0" w:rsidRPr="005D49E3" w:rsidRDefault="002218A0" w:rsidP="002218A0">
      <w:pPr>
        <w:pStyle w:val="ListParagraph"/>
        <w:numPr>
          <w:ilvl w:val="0"/>
          <w:numId w:val="1"/>
        </w:numPr>
        <w:spacing w:line="360" w:lineRule="auto"/>
        <w:rPr>
          <w:rStyle w:val="st1"/>
          <w:rFonts w:asciiTheme="majorHAnsi" w:hAnsiTheme="majorHAnsi"/>
          <w:sz w:val="30"/>
          <w:szCs w:val="30"/>
        </w:rPr>
      </w:pPr>
      <w:r w:rsidRPr="005D49E3">
        <w:rPr>
          <w:rStyle w:val="st1"/>
          <w:rFonts w:asciiTheme="majorHAnsi" w:hAnsiTheme="majorHAnsi" w:cs="Arial"/>
          <w:bCs/>
          <w:color w:val="000000"/>
          <w:sz w:val="30"/>
          <w:szCs w:val="30"/>
        </w:rPr>
        <w:t>Idiom</w:t>
      </w:r>
      <w:r w:rsidRPr="005D49E3">
        <w:rPr>
          <w:rStyle w:val="st1"/>
          <w:rFonts w:asciiTheme="majorHAnsi" w:hAnsiTheme="majorHAnsi" w:cs="Arial"/>
          <w:color w:val="222222"/>
          <w:sz w:val="30"/>
          <w:szCs w:val="30"/>
        </w:rPr>
        <w:t xml:space="preserve"> – Widely used expressions that aren't meant to be taken literally.</w:t>
      </w:r>
      <w:r w:rsidR="00046BAC" w:rsidRPr="005D49E3">
        <w:rPr>
          <w:rStyle w:val="st1"/>
          <w:rFonts w:asciiTheme="majorHAnsi" w:hAnsiTheme="majorHAnsi" w:cs="Arial"/>
          <w:color w:val="222222"/>
          <w:sz w:val="30"/>
          <w:szCs w:val="30"/>
        </w:rPr>
        <w:t xml:space="preserve"> (“raining cats and dogs”)</w:t>
      </w:r>
    </w:p>
    <w:p w:rsidR="00652FFB" w:rsidRPr="005D49E3" w:rsidRDefault="00652FFB" w:rsidP="005D49E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color w:val="222222"/>
          <w:sz w:val="30"/>
          <w:szCs w:val="30"/>
        </w:rPr>
      </w:pPr>
      <w:r w:rsidRPr="005D49E3">
        <w:rPr>
          <w:rStyle w:val="st1"/>
          <w:rFonts w:asciiTheme="majorHAnsi" w:hAnsiTheme="majorHAnsi" w:cs="Arial"/>
          <w:color w:val="222222"/>
          <w:sz w:val="30"/>
          <w:szCs w:val="30"/>
        </w:rPr>
        <w:lastRenderedPageBreak/>
        <w:t>Irony</w:t>
      </w:r>
      <w:r w:rsidRPr="005D49E3">
        <w:rPr>
          <w:rFonts w:asciiTheme="majorHAnsi" w:hAnsiTheme="majorHAnsi" w:cs="Arial"/>
          <w:color w:val="222222"/>
          <w:sz w:val="30"/>
          <w:szCs w:val="30"/>
        </w:rPr>
        <w:t xml:space="preserve"> </w:t>
      </w:r>
      <w:r w:rsidRPr="005D49E3">
        <w:rPr>
          <w:rFonts w:asciiTheme="majorHAnsi" w:hAnsiTheme="majorHAnsi" w:cs="Arial"/>
          <w:i/>
          <w:color w:val="222222"/>
          <w:sz w:val="30"/>
          <w:szCs w:val="30"/>
        </w:rPr>
        <w:t>–</w:t>
      </w:r>
      <w:r w:rsidRPr="005D49E3">
        <w:rPr>
          <w:rFonts w:asciiTheme="majorHAnsi" w:hAnsiTheme="majorHAnsi" w:cs="Arial"/>
          <w:color w:val="222222"/>
          <w:sz w:val="30"/>
          <w:szCs w:val="30"/>
        </w:rPr>
        <w:t xml:space="preserve"> the use of words that create a statement that should be opposite</w:t>
      </w:r>
      <w:r w:rsidR="005D49E3" w:rsidRPr="005D49E3">
        <w:rPr>
          <w:rFonts w:asciiTheme="majorHAnsi" w:hAnsiTheme="majorHAnsi" w:cs="Arial"/>
          <w:color w:val="222222"/>
          <w:sz w:val="30"/>
          <w:szCs w:val="30"/>
        </w:rPr>
        <w:t xml:space="preserve"> (“. For only when our arms are sufficient beyond doubt can we be certain beyond doubt that they will never be employed”) </w:t>
      </w:r>
    </w:p>
    <w:p w:rsidR="002218A0" w:rsidRPr="005D49E3" w:rsidRDefault="002218A0" w:rsidP="002218A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0"/>
          <w:szCs w:val="30"/>
        </w:rPr>
      </w:pPr>
      <w:r w:rsidRPr="005D49E3">
        <w:rPr>
          <w:rFonts w:asciiTheme="majorHAnsi" w:hAnsiTheme="majorHAnsi"/>
          <w:sz w:val="30"/>
          <w:szCs w:val="30"/>
        </w:rPr>
        <w:t>Metaphor – A direct comparison of two unlike things without using “like” or “as”.</w:t>
      </w:r>
      <w:r w:rsidR="00046BAC" w:rsidRPr="005D49E3">
        <w:rPr>
          <w:rFonts w:asciiTheme="majorHAnsi" w:hAnsiTheme="majorHAnsi"/>
          <w:sz w:val="30"/>
          <w:szCs w:val="30"/>
        </w:rPr>
        <w:t xml:space="preserve"> (“An </w:t>
      </w:r>
      <w:r w:rsidR="00046BAC" w:rsidRPr="005D49E3">
        <w:rPr>
          <w:rFonts w:asciiTheme="majorHAnsi" w:hAnsiTheme="majorHAnsi"/>
          <w:bCs/>
          <w:sz w:val="30"/>
          <w:szCs w:val="30"/>
        </w:rPr>
        <w:t xml:space="preserve">anvil we are </w:t>
      </w:r>
      <w:r w:rsidR="00A13CB7" w:rsidRPr="005D49E3">
        <w:rPr>
          <w:rFonts w:asciiTheme="majorHAnsi" w:hAnsiTheme="majorHAnsi"/>
          <w:bCs/>
          <w:sz w:val="30"/>
          <w:szCs w:val="30"/>
        </w:rPr>
        <w:t>today</w:t>
      </w:r>
      <w:r w:rsidR="00046BAC" w:rsidRPr="005D49E3">
        <w:rPr>
          <w:rFonts w:asciiTheme="majorHAnsi" w:hAnsiTheme="majorHAnsi"/>
          <w:sz w:val="30"/>
          <w:szCs w:val="30"/>
        </w:rPr>
        <w:t xml:space="preserve"> and that </w:t>
      </w:r>
      <w:r w:rsidR="00046BAC" w:rsidRPr="005D49E3">
        <w:rPr>
          <w:rFonts w:asciiTheme="majorHAnsi" w:hAnsiTheme="majorHAnsi"/>
          <w:bCs/>
          <w:sz w:val="30"/>
          <w:szCs w:val="30"/>
        </w:rPr>
        <w:t>anvil will</w:t>
      </w:r>
      <w:r w:rsidR="00046BAC" w:rsidRPr="005D49E3">
        <w:rPr>
          <w:rFonts w:asciiTheme="majorHAnsi" w:hAnsiTheme="majorHAnsi"/>
          <w:sz w:val="30"/>
          <w:szCs w:val="30"/>
        </w:rPr>
        <w:t xml:space="preserve"> be beaten until out of the </w:t>
      </w:r>
      <w:r w:rsidR="00046BAC" w:rsidRPr="005D49E3">
        <w:rPr>
          <w:rFonts w:asciiTheme="majorHAnsi" w:hAnsiTheme="majorHAnsi"/>
          <w:bCs/>
          <w:sz w:val="30"/>
          <w:szCs w:val="30"/>
        </w:rPr>
        <w:t>anvil we fashion</w:t>
      </w:r>
      <w:r w:rsidR="00046BAC" w:rsidRPr="005D49E3">
        <w:rPr>
          <w:rFonts w:asciiTheme="majorHAnsi" w:hAnsiTheme="majorHAnsi"/>
          <w:sz w:val="30"/>
          <w:szCs w:val="30"/>
        </w:rPr>
        <w:t xml:space="preserve"> once more a hammer, a German sword!”)</w:t>
      </w:r>
    </w:p>
    <w:p w:rsidR="002218A0" w:rsidRPr="005D49E3" w:rsidRDefault="002218A0" w:rsidP="00A13CB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0"/>
          <w:szCs w:val="30"/>
        </w:rPr>
      </w:pPr>
      <w:r w:rsidRPr="005D49E3">
        <w:rPr>
          <w:rFonts w:asciiTheme="majorHAnsi" w:hAnsiTheme="majorHAnsi"/>
          <w:sz w:val="30"/>
          <w:szCs w:val="30"/>
        </w:rPr>
        <w:t>Parallelism – The arrangement of words, phrases or clauses side by side, making them similar in form and structure.</w:t>
      </w:r>
      <w:r w:rsidR="00046BAC" w:rsidRPr="005D49E3">
        <w:rPr>
          <w:rFonts w:asciiTheme="majorHAnsi" w:hAnsiTheme="majorHAnsi"/>
          <w:sz w:val="30"/>
          <w:szCs w:val="30"/>
        </w:rPr>
        <w:t xml:space="preserve"> (“A government of the people, by the people, for the people.”)</w:t>
      </w:r>
    </w:p>
    <w:p w:rsidR="00652FFB" w:rsidRPr="005D49E3" w:rsidRDefault="00652FFB" w:rsidP="00652FF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0"/>
          <w:szCs w:val="30"/>
        </w:rPr>
      </w:pPr>
      <w:r w:rsidRPr="005D49E3">
        <w:rPr>
          <w:rFonts w:asciiTheme="majorHAnsi" w:hAnsiTheme="majorHAnsi"/>
          <w:sz w:val="30"/>
          <w:szCs w:val="30"/>
        </w:rPr>
        <w:t>Personification – giving human characteristics to animals, inanimate objects, or abstract notions. (“The sun smiled down on me”)</w:t>
      </w:r>
    </w:p>
    <w:p w:rsidR="00BC2C1D" w:rsidRPr="005D49E3" w:rsidRDefault="00BC2C1D" w:rsidP="002218A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0"/>
          <w:szCs w:val="30"/>
        </w:rPr>
      </w:pPr>
      <w:r w:rsidRPr="005D49E3">
        <w:rPr>
          <w:rFonts w:asciiTheme="majorHAnsi" w:hAnsiTheme="majorHAnsi"/>
          <w:sz w:val="30"/>
          <w:szCs w:val="30"/>
        </w:rPr>
        <w:t>Rhetorical Questions – Questions not meant to be answered, used for emphasis</w:t>
      </w:r>
      <w:r w:rsidR="00A13CB7" w:rsidRPr="005D49E3">
        <w:rPr>
          <w:rFonts w:asciiTheme="majorHAnsi" w:hAnsiTheme="majorHAnsi"/>
          <w:sz w:val="30"/>
          <w:szCs w:val="30"/>
        </w:rPr>
        <w:t xml:space="preserve">. </w:t>
      </w:r>
    </w:p>
    <w:p w:rsidR="002218A0" w:rsidRPr="005D49E3" w:rsidRDefault="002218A0" w:rsidP="002218A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0"/>
          <w:szCs w:val="30"/>
        </w:rPr>
      </w:pPr>
      <w:r w:rsidRPr="005D49E3">
        <w:rPr>
          <w:rFonts w:asciiTheme="majorHAnsi" w:hAnsiTheme="majorHAnsi"/>
          <w:sz w:val="30"/>
          <w:szCs w:val="30"/>
        </w:rPr>
        <w:t>Simile – A comparison of two unlike things using “like” or “as”.</w:t>
      </w:r>
      <w:r w:rsidR="00A13CB7" w:rsidRPr="005D49E3">
        <w:rPr>
          <w:rFonts w:asciiTheme="majorHAnsi" w:hAnsiTheme="majorHAnsi"/>
          <w:sz w:val="30"/>
          <w:szCs w:val="30"/>
        </w:rPr>
        <w:t xml:space="preserve"> (As snug as a bug in a rug.)</w:t>
      </w:r>
    </w:p>
    <w:p w:rsidR="006520D9" w:rsidRPr="005D49E3" w:rsidRDefault="00A13CB7" w:rsidP="002218A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0"/>
          <w:szCs w:val="30"/>
        </w:rPr>
      </w:pPr>
      <w:proofErr w:type="spellStart"/>
      <w:r w:rsidRPr="005D49E3">
        <w:rPr>
          <w:rFonts w:asciiTheme="majorHAnsi" w:hAnsiTheme="majorHAnsi"/>
          <w:sz w:val="30"/>
          <w:szCs w:val="30"/>
        </w:rPr>
        <w:t>Tricolon</w:t>
      </w:r>
      <w:proofErr w:type="spellEnd"/>
      <w:r w:rsidRPr="005D49E3">
        <w:rPr>
          <w:rFonts w:asciiTheme="majorHAnsi" w:hAnsiTheme="majorHAnsi"/>
          <w:sz w:val="30"/>
          <w:szCs w:val="30"/>
        </w:rPr>
        <w:t xml:space="preserve"> or </w:t>
      </w:r>
      <w:r w:rsidR="006520D9" w:rsidRPr="005D49E3">
        <w:rPr>
          <w:rFonts w:asciiTheme="majorHAnsi" w:hAnsiTheme="majorHAnsi"/>
          <w:sz w:val="30"/>
          <w:szCs w:val="30"/>
        </w:rPr>
        <w:t>“The Rule of Three” – Three items in a list or used in parallel structure for emphasis.</w:t>
      </w:r>
      <w:r w:rsidRPr="005D49E3">
        <w:rPr>
          <w:rFonts w:asciiTheme="majorHAnsi" w:hAnsiTheme="majorHAnsi"/>
          <w:sz w:val="30"/>
          <w:szCs w:val="30"/>
        </w:rPr>
        <w:t xml:space="preserve"> ("We cannot dedicate – we cannot consecrate – we cannot hallow..." </w:t>
      </w:r>
      <w:r w:rsidRPr="005D49E3">
        <w:rPr>
          <w:rFonts w:asciiTheme="majorHAnsi" w:hAnsiTheme="majorHAnsi"/>
          <w:b/>
          <w:sz w:val="30"/>
          <w:szCs w:val="30"/>
        </w:rPr>
        <w:t>NOTE: THIS IS ALSO PARALLELISM DUE TO THE SIMILAR STRUCTURES. TRICOLON IS OFTEN USED WITH PARALLELISM</w:t>
      </w:r>
      <w:r w:rsidRPr="005D49E3">
        <w:rPr>
          <w:rFonts w:asciiTheme="majorHAnsi" w:hAnsiTheme="majorHAnsi"/>
          <w:sz w:val="30"/>
          <w:szCs w:val="30"/>
        </w:rPr>
        <w:t>)</w:t>
      </w:r>
    </w:p>
    <w:sectPr w:rsidR="006520D9" w:rsidRPr="005D49E3" w:rsidSect="002218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01EA"/>
    <w:multiLevelType w:val="hybridMultilevel"/>
    <w:tmpl w:val="19F65C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A0"/>
    <w:rsid w:val="00046BAC"/>
    <w:rsid w:val="000B5610"/>
    <w:rsid w:val="001B637B"/>
    <w:rsid w:val="002218A0"/>
    <w:rsid w:val="003932E9"/>
    <w:rsid w:val="005D49E3"/>
    <w:rsid w:val="006520D9"/>
    <w:rsid w:val="00652FFB"/>
    <w:rsid w:val="007223EF"/>
    <w:rsid w:val="00A13CB7"/>
    <w:rsid w:val="00BC2C1D"/>
    <w:rsid w:val="00D1336C"/>
    <w:rsid w:val="00D67310"/>
    <w:rsid w:val="00DE000E"/>
    <w:rsid w:val="00DE7465"/>
    <w:rsid w:val="00F353F4"/>
    <w:rsid w:val="00F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761428-A6A3-4955-9540-83CA32C6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5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2218A0"/>
  </w:style>
  <w:style w:type="paragraph" w:styleId="ListParagraph">
    <w:name w:val="List Paragraph"/>
    <w:basedOn w:val="Normal"/>
    <w:uiPriority w:val="34"/>
    <w:qFormat/>
    <w:rsid w:val="0022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naughton</dc:creator>
  <cp:lastModifiedBy>Julie Rzemien</cp:lastModifiedBy>
  <cp:revision>2</cp:revision>
  <dcterms:created xsi:type="dcterms:W3CDTF">2016-08-13T00:11:00Z</dcterms:created>
  <dcterms:modified xsi:type="dcterms:W3CDTF">2016-08-13T00:11:00Z</dcterms:modified>
</cp:coreProperties>
</file>